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88bb9b73d3f2334f0f9cd263de9a5e12d11e57"/>
    <w:p>
      <w:pPr>
        <w:pStyle w:val="Heading3"/>
      </w:pPr>
      <w:r>
        <w:t xml:space="preserve">Обучение для всех: освоить новую рабочую профессию и повысить квалификацию в учебном центре АО «МОСГАЗ»</w:t>
      </w:r>
    </w:p>
    <w:p>
      <w:pPr>
        <w:pStyle w:val="FirstParagraph"/>
      </w:pPr>
      <w:r>
        <w:t xml:space="preserve">31.03.2022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В учебном центре АО «МОСГАЗ» можно пройти обучение с нуля или повысить свою квалификацию по востребованным на сегодняшний день рабочим профессиям в максимально короткий срок. Программы обучения регулярно актуализируются, а ряд дисциплин можно пройти онлайн. Выпускникам учебного центра предприятие оказывает содействие в трудоустройстве.</w:t>
      </w:r>
    </w:p>
    <w:p>
      <w:pPr>
        <w:pStyle w:val="BodyText"/>
      </w:pPr>
      <w:r>
        <w:t xml:space="preserve">Основная цель создания учебного центра – разработка программ обучения по востребованным специальностям, повышение культуры производства и выпуск высококвалифицированных профильных специалистов, востребованных как на предприятиях городского хозяйства, так и в коммерческих организациях во всех регионах страны.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«Сегодня, в быстро изменяющихся экономических условиях, любой желающий может освоить актуальную рабочую специальность на базе АО «МОСГАЗ». Креативная команда учебного центра вместе с сильным профессорско-преподавательским составом с большим практическим опытом работы позволяет в максимально короткий срок освоить специальность. Гордость центра – тренировочный полигон, где все объекты функционируют под природным газом, а не под сжатым воздухом, как в большинстве профильных учебных заведений. Именно условия, максимально приближенные к реальным рабочим, позволяют добиться высокого качества подготовки специалистов», - рассказал генеральный директор АО «МОСГАЗ» Гасан Гасангаджиев.</w:t>
      </w:r>
    </w:p>
    <w:p>
      <w:pPr>
        <w:pStyle w:val="BodyText"/>
      </w:pPr>
      <w:r>
        <w:t xml:space="preserve">Учебный центр имеет лицензию и полностью соответствует требованиям Министерства образования. Наиболее популярным направлением обучения является «Эксплуатация и ремонт внутридомового газового оборудования». На базе учебного центра есть возможность как получить профессию с нуля, так и повысить квалификацию по специальности, что востребовано среди сотрудников МОСГАЗа и представителей сторонних организаций и физических лиц, в том числе осуществляющих свою деятельность в регионах России.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современных условиях особенно важно не только заниматься развитием специалистов своего предприятия, но и давать возможность освоить новую рабочую профессию всем желающим. Мы также оказываем содействие при трудоустройстве и даем возможность людям расти профессионально внутри стен МОСГАЗа и вносить свой вклад в развитие Общества», - подчеркнул генеральный директор АО «МОСГАЗ» Гасан Гасангаджиев.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в 2021 году на базе предприятия прошли обучение представители Ямало-Ненецкого автономного округа, которые больше года ожидали ослабления карантинных мер, связанных с распространением новой коронавирусной инфекции, чтобы пройти обучение именно в учебном центре АО «МОСГАЗ».</w:t>
      </w:r>
    </w:p>
    <w:p>
      <w:pPr>
        <w:pStyle w:val="BodyText"/>
      </w:pPr>
      <w:r>
        <w:t xml:space="preserve">Благодаря внедрению в ряде курсов дистанционной и гибридной системы обучения на сегодняшний день удается оптимизировать время, затраченное на теоретическую часть программ и открывать группу без минимального порога по количеству обучающихся, что особенно актуально с выходом новых правил и изменений в действующем законодательстве. Таким образом, за 2020 обучение прошли более 3400 человек, а в 2021 году более 6000.</w:t>
      </w:r>
    </w:p>
    <w:p>
      <w:pPr>
        <w:pStyle w:val="BodyText"/>
      </w:pPr>
      <w:r>
        <w:t xml:space="preserve">Ознакомиться с перечнем основных образовательных направлений АНО ДПО «Учебный центр МОСГАЗ» и оставить заявку на обучение можно на сайте: https://edu.mos-gaz.ru/.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http://sokol.mos.ru/ads/detail/10718715.html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ads/detail/10718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ads/detail/10718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2025-02-12T18:02:45Z</dcterms:created>
  <dcterms:modified xsi:type="dcterms:W3CDTF">2025-02-12T18:02:45Z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