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а-волоколамском-шоссе-промыли-асфальт"/>
    <w:p>
      <w:pPr>
        <w:pStyle w:val="Heading3"/>
      </w:pPr>
      <w:r>
        <w:t xml:space="preserve">На Волоколамском шоссе промыли асфальт</w:t>
      </w:r>
    </w:p>
    <w:p>
      <w:pPr>
        <w:pStyle w:val="FirstParagraph"/>
      </w:pPr>
      <w:r>
        <w:t xml:space="preserve">21.08.2023</w:t>
      </w:r>
    </w:p>
    <w:p>
      <w:pPr>
        <w:pStyle w:val="BodyText"/>
      </w:pPr>
      <w:r>
        <w:rPr>
          <w:iCs/>
          <w:i/>
          <w:bCs/>
          <w:b/>
        </w:rPr>
        <w:t xml:space="preserve">Асфальтовое покрытие промыли во дворах по Волоколамскому шоссе. Об этом сообщили в "Жилищнике района Сокол".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"Жилищника района Сокол" провели работы по промывке асфальтобетонного покрытия на дворовых территориях.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Работы провели по адресам: Волоколамское шоссе д. 14, Волоколамское шоссе д. 16.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что оставить своё обращение в "Жилищник" можно по телефону или на сайте: +7 (499) 195-99-53.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http://sokol.mos.ru/presscenter/news/detail/11782958.html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.mos.ru" TargetMode="External" /><Relationship Type="http://schemas.openxmlformats.org/officeDocument/2006/relationships/hyperlink" Id="rId20" Target="http://sokol.mos.ru/presscenter/news/detail/117829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.mos.ru" TargetMode="External" /><Relationship Type="http://schemas.openxmlformats.org/officeDocument/2006/relationships/hyperlink" Id="rId20" Target="http://sokol.mos.ru/presscenter/news/detail/117829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2024-01-28T15:10:28Z</dcterms:created>
  <dcterms:modified xsi:type="dcterms:W3CDTF">2024-01-28T15:10:28Z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