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района-аэропорт"/>
    <w:p>
      <w:pPr>
        <w:pStyle w:val="Heading3"/>
      </w:pPr>
      <w:r>
        <w:t xml:space="preserve">ГБУ "Жилищник района Аэропорт"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района Аэропорт"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https://gbu-aeroport.moscow/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8-499-155-82-01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8.html" TargetMode="External" /><Relationship Type="http://schemas.openxmlformats.org/officeDocument/2006/relationships/hyperlink" Id="rId20" Target="https://gbu-aeroport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8.html" TargetMode="External" /><Relationship Type="http://schemas.openxmlformats.org/officeDocument/2006/relationships/hyperlink" Id="rId20" Target="https://gbu-aeroport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2025-03-30T14:22:43Z</dcterms:created>
  <dcterms:modified xsi:type="dcterms:W3CDTF">2025-03-30T14:22:43Z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